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Внедрение новых УМК по обучению детей государственным языкам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проектно-деятельностного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компетентностного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подходов в организации педагогической работы.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кабинета Министров Республики Татарстан от 30.12.2010 г.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Гильмутдинов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Минобрнауки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РТ.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теоретизированность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мультимедийности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Для обучения в детских садах был составлен учебно-методический комплект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пециально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каждом выпуске ведущая программы, веселая и заводная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Гульчачак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Смотрите новую программу «Әкият илендә» по воскресеньям в 9:30 на телеканале ТНВ!</w:t>
      </w:r>
      <w:r w:rsidRPr="0021747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Если же у вас нет возможности посмотреть телевизионную версию передачи, тогда вы </w:t>
      </w:r>
      <w:proofErr w:type="spellStart"/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можете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увидеть или скачать выпуск передачи «Әкият илендә» на сайте Министерства образования и науки Республики Татарстан.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Февраль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аенда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Министрлар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Кабинеты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карары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белән гамәлгә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куелган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2010-2015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елларда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Татарстан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мәгарифне үстерү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стратегиясе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“Киләчәк”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кысаларында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мәктәпкәчә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бирү учреждениеләрендә Татарстан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дәүләт телләрен өйрәтү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программасы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старт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алды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Татарстан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Хөкүмәте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Премьер-министры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Илдар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Халиков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рәислегендә “Киләчәк” сериясенә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яңа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аларны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гамәлгә кую эшчәнлеген җәелдерү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проблемаларына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багышланган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махсус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“түгәрәк өстәл”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артында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сөйләшү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үткәрелде.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Хөкүмәте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башлыгы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күтәрелгән проблеманың үтә көнүзәк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һәм дәүләти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әһәмиятен билгеләп үтте: “Без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тиз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арада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йө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үчеләргә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һәм рус телләрен уңайлы һәм нәтиҗәле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өйрәнү өчен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тиешле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шартлар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тудырырга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бурычлы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Теллә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үзләштерү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байлык! Республикабызның киләчәге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балаларның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дәүләт телләрен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үзләштерү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мәктәпкәчә яшьтә үк старт бирү - мәктә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уку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йортларында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алу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этабы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фундамент әзерләү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ул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”, -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диде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И.Халиков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Балаларның тәкъдим ителгән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нигезендә шөгыльләнүләрен,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беренче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чиратта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мавыктыргыч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югары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әҗәдә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профессиональ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итеп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оештыру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зарурлыгын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кабат-кабат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ассызыклады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педагогик технологиялә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белән янәшә мультимедиа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чараларын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Интернет мөмкинлекләреннең киң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файдаланылуы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Татарстан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Республикасы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Хөкүмәтенең мул ярдәмен вәгъдә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итте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Яңа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хакында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сүз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алып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барганда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без татар гаиләләре өчен рус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рус гаиләләрендәге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татар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үзләштерүне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эффектив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заманча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әсбаплар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турында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сөйлибез.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Барлык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балаларның да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ике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телне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яхшы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белүе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өһим.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Татарстанда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4-5 яшьтә рус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телле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62 сүз белергә, 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инде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дүртенче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сыйныфта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аларның сүзлек запасы 1167 сүзгә җ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әргә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тиеш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бакчаларында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дәүләт телләрен өйрәтү өчен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укыту-методика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комплекты төзелгән,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тәрбиячелә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өчен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матур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әдәбият җыентыклары,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шулай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татар һәм рус телләрендәге аудио-,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видеоматериаллардан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керә.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Программаны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гамәлгә кертү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процессында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тәрбиячеләрне һәм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ата-аналарны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да актив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катнаштыру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зарур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Творческими группами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Казани и Набережных Челнов были разработаны УМК: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 комплект – по обучению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Гаффаровой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Сабили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Муллануровны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 комплект – по обучению русскоязычных детей татарскому языку «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- «Говорим по-татарски», творческая группа под руководством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Зариповой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Зифы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Мирхатовны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 комплект – по обучению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родному языку «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сөйләшәбез», творческая группа под руководством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Хазратовой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Файрузы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Вакилевны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 комплект – для детей подготовительной к школе групп «Мәктәпкәчә яшьтәгелә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(для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детей) автор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«Изучаем русский язык» 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С.Гаффарова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Комплект «Изучаем русский язык»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включает в себя программу обучения детей начиная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микродиалоги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</w:t>
      </w:r>
      <w:proofErr w:type="spell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сөйләшәбез» - «Говорим по-татарски» 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З.Зарипова</w:t>
      </w:r>
      <w:proofErr w:type="spellEnd"/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Творческая группа под руководством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З.М.Зариповой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: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Минем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өем” (для средней группы), “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үсәбез” (для старшей группы), “Мәктәпкә илтә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(для подготовительной к школе группы).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состовлять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телдә сөйләшәбез»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Ф.Хазратова</w:t>
      </w:r>
      <w:proofErr w:type="spell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З.</w:t>
      </w:r>
      <w:proofErr w:type="gram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Ш</w:t>
      </w:r>
      <w:proofErr w:type="gram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әрәфетдинова, И.Хәбибуллина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Детский сад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Дошкольный возраст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связи с этим был разработан и составлен учебно-методический комплект «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средней группы, аудиозаписи, серии картин.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Основная цель УМК “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телдә сөйләшәбез”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формирование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УМК “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разрабатывается для первой младшей группы, второй младшей группы, средней, старшей, подготовительной к школе групп. Их особенность заключается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формировании грамматического строя, фонетического, лексического уровней языковой системы,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развитии связной речи.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развития детей, которые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учитываются при организации воспитательно-образовательного процесса в ДОУ.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«Детский сад», «Осень», «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Я-Человек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«Мәктәпкәчә яшьтәгелә</w:t>
      </w:r>
      <w:proofErr w:type="gram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әлифбасы: 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»,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«Раз - словечко, два – словечко» 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Р.Шаехова</w:t>
      </w:r>
      <w:proofErr w:type="spellEnd"/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программе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предшкольного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решения этих задач опираемся на рабочие тетради «Мәктәпкәчә яшьтәгелә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Состав учебно-методических комплектов (УМК):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I. Материалы для обучения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Рабочие тетради для детей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Методические рекомендации и пособия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воспитателей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II. Материал для формирования языковой среды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Сборники детских художественных произведений для воспитателей и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родителей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Комплекты аудиоматериалов (песни, танцы)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Комплекты видеоматериалов (телепередачи,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учебные мультфильмы):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а)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переведенные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 русского языка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б) вновь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созданные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 татарском языке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Создана познавательно-развлекательная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телевизионная передача «Әкият илендә» (трансляция по ТНВ, по воскресеньям в 9.30)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-Тиражирован комплект из трех дисков: музыкальные сказки на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.я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«Африка хикмәтләре», «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Сертотмас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үрдәк», «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Бардым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күлгә,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салдым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кармак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...» детские песни на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тат.яз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– «Биилә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итек-читекләр» Луизы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Батыр-Булгари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Разработаны аудиозаписи татарских народных танцевальных мелодий «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Шома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бас» (29 мелодий)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Осуществлен перевод 8 мультфильмов на татарский язык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Перевод мультипликационных фильмов «</w:t>
      </w:r>
      <w:proofErr w:type="spellStart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Союзмультфильм</w:t>
      </w:r>
      <w:proofErr w:type="spellEnd"/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 на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татарский язык: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Крокодил Гена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Чебурашка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Шапокляк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Как львенок и черепаха пели песню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Винни-Пух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Винни-Пух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идет в гости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Винни-Пух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день забот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Котенок по имени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 № 1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Котенок по имени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 № 2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10.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Котенок по имени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 № 3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11.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Трое из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Простоквашино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12.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Каникулы в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Простоквашино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13.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Зима в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Простоквашино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14.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Кто сказал «Мяу»?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15.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Золушка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16.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Двенадцать месяцев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17.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Малыш и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Карлсон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18.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Карлсон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вернулся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174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Анимационные сюжеты (до 3-х минут):  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Әйдә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дуслашыйк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Качышлы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уйныйбыз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Шалкан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әкияте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буенча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Безнең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кунаклар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Тәмле кибетендә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Азат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кунак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чакыра</w:t>
      </w:r>
      <w:proofErr w:type="spell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Карусельга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сә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яхәт</w:t>
      </w:r>
      <w:proofErr w:type="gramEnd"/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Уенчыклар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үпкәләде</w:t>
      </w:r>
    </w:p>
    <w:p w:rsidR="00217475" w:rsidRPr="00217475" w:rsidRDefault="00217475" w:rsidP="002174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9.</w:t>
      </w:r>
      <w:r w:rsidRPr="0021747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  <w:r w:rsidRPr="00217475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Күңелле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уеннар</w:t>
      </w:r>
      <w:proofErr w:type="spellEnd"/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10.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Акбай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һәм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Мияу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маҗаралары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11.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саныйбыз</w:t>
      </w:r>
      <w:proofErr w:type="spellEnd"/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12. Күңелле ял </w:t>
      </w:r>
      <w:proofErr w:type="gramStart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ит</w:t>
      </w:r>
      <w:proofErr w:type="gramEnd"/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әбез</w:t>
      </w:r>
    </w:p>
    <w:p w:rsidR="00217475" w:rsidRPr="00217475" w:rsidRDefault="00217475" w:rsidP="0021747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1747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43B87" w:rsidRDefault="00217475" w:rsidP="00217475">
      <w:pPr>
        <w:ind w:left="-851"/>
      </w:pPr>
    </w:p>
    <w:sectPr w:rsidR="00D43B87" w:rsidSect="009E1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7475"/>
    <w:rsid w:val="00217475"/>
    <w:rsid w:val="004614C1"/>
    <w:rsid w:val="00614C5A"/>
    <w:rsid w:val="009418F2"/>
    <w:rsid w:val="009E1639"/>
    <w:rsid w:val="00A340DA"/>
    <w:rsid w:val="00A955C2"/>
    <w:rsid w:val="00AC2851"/>
    <w:rsid w:val="00DA0300"/>
    <w:rsid w:val="00E11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6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174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5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2522</Words>
  <Characters>14377</Characters>
  <Application>Microsoft Office Word</Application>
  <DocSecurity>0</DocSecurity>
  <Lines>119</Lines>
  <Paragraphs>33</Paragraphs>
  <ScaleCrop>false</ScaleCrop>
  <Company>Computer</Company>
  <LinksUpToDate>false</LinksUpToDate>
  <CharactersWithSpaces>16866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2014-01-18T11:40:00Z</dcterms:created>
  <dcterms:modified xsi:type="dcterms:W3CDTF">2014-01-18T11:40:00Z</dcterms:modified>
</cp:coreProperties>
</file>